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EF813" w14:textId="04FF5CC8" w:rsidR="00E41732" w:rsidRPr="00E41732" w:rsidRDefault="00E41732" w:rsidP="00E4173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8"/>
          <w:szCs w:val="28"/>
          <w:lang w:eastAsia="fr-FR"/>
        </w:rPr>
        <w:t>SELECTION MASTER</w:t>
      </w:r>
      <w:r w:rsidR="005D548D">
        <w:rPr>
          <w:rFonts w:ascii="Calibri" w:eastAsia="Times New Roman" w:hAnsi="Calibri" w:cs="Calibri"/>
          <w:b/>
          <w:bCs/>
          <w:sz w:val="28"/>
          <w:szCs w:val="28"/>
          <w:lang w:eastAsia="fr-FR"/>
        </w:rPr>
        <w:t xml:space="preserve"> 1</w:t>
      </w:r>
      <w:r w:rsidRPr="00E41732">
        <w:rPr>
          <w:rFonts w:ascii="Calibri" w:eastAsia="Times New Roman" w:hAnsi="Calibri" w:cs="Calibri"/>
          <w:b/>
          <w:bCs/>
          <w:sz w:val="28"/>
          <w:szCs w:val="28"/>
          <w:lang w:eastAsia="fr-FR"/>
        </w:rPr>
        <w:t xml:space="preserve"> année 202</w:t>
      </w:r>
      <w:r w:rsidR="00F13BD4">
        <w:rPr>
          <w:rFonts w:ascii="Calibri" w:eastAsia="Times New Roman" w:hAnsi="Calibri" w:cs="Calibri"/>
          <w:b/>
          <w:bCs/>
          <w:sz w:val="28"/>
          <w:szCs w:val="28"/>
          <w:lang w:eastAsia="fr-FR"/>
        </w:rPr>
        <w:t>4</w:t>
      </w:r>
      <w:r w:rsidRPr="00E41732">
        <w:rPr>
          <w:rFonts w:ascii="Calibri" w:eastAsia="Times New Roman" w:hAnsi="Calibri" w:cs="Calibri"/>
          <w:b/>
          <w:bCs/>
          <w:sz w:val="28"/>
          <w:szCs w:val="28"/>
          <w:lang w:eastAsia="fr-FR"/>
        </w:rPr>
        <w:t>-202</w:t>
      </w:r>
      <w:r w:rsidR="00F13BD4">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E41732" w:rsidRPr="00E41732" w14:paraId="13382561" w14:textId="77777777" w:rsidTr="0D6D07D0">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CHAMP</w:t>
            </w:r>
            <w:r w:rsidRPr="00E41732">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DOMAINE</w:t>
            </w:r>
            <w:r w:rsidRPr="00E41732">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ARTS, LETTRES, LANGUES </w:t>
            </w:r>
          </w:p>
        </w:tc>
      </w:tr>
      <w:tr w:rsidR="00E41732" w:rsidRPr="00E41732" w14:paraId="62502889" w14:textId="77777777" w:rsidTr="0D6D07D0">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MENTION</w:t>
            </w:r>
            <w:r w:rsidRPr="00E41732">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3F5E6A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Humanités et Industries Créatives </w:t>
            </w:r>
          </w:p>
        </w:tc>
      </w:tr>
      <w:tr w:rsidR="00E41732" w:rsidRPr="00E41732" w14:paraId="210A149C" w14:textId="77777777" w:rsidTr="0D6D07D0">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PARCOURS</w:t>
            </w:r>
            <w:r w:rsidRPr="00E41732">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C5FCA52"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color w:val="000000"/>
                <w:lang w:eastAsia="fr-FR"/>
              </w:rPr>
              <w:t>Management, Jeu Vidéo, Image et Créativité (MAJIC) </w:t>
            </w:r>
          </w:p>
        </w:tc>
      </w:tr>
      <w:tr w:rsidR="00E41732" w:rsidRPr="00E41732" w14:paraId="0267303D" w14:textId="77777777" w:rsidTr="0D6D07D0">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MASTER 1</w:t>
            </w:r>
            <w:r w:rsidRPr="00E41732">
              <w:rPr>
                <w:rFonts w:ascii="Calibri" w:eastAsia="Times New Roman" w:hAnsi="Calibri" w:cs="Calibri"/>
                <w:lang w:eastAsia="fr-FR"/>
              </w:rPr>
              <w:t> </w:t>
            </w:r>
          </w:p>
        </w:tc>
      </w:tr>
      <w:tr w:rsidR="005D548D" w:rsidRPr="00E41732" w14:paraId="68E1AC3A" w14:textId="77777777" w:rsidTr="0D6D07D0">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BB4FDBA" w14:textId="669F80DC" w:rsidR="005D548D" w:rsidRPr="00E2036D" w:rsidRDefault="005D548D" w:rsidP="005D548D">
            <w:pPr>
              <w:rPr>
                <w:rFonts w:cstheme="minorHAnsi"/>
                <w:b/>
              </w:rPr>
            </w:pPr>
            <w:r w:rsidRPr="00E2036D">
              <w:rPr>
                <w:rFonts w:cstheme="minorHAnsi"/>
                <w:b/>
              </w:rPr>
              <w:t xml:space="preserve">Ouvert à la rentrée </w:t>
            </w:r>
            <w:r>
              <w:rPr>
                <w:rFonts w:cstheme="minorHAnsi"/>
                <w:b/>
              </w:rPr>
              <w:t>202</w:t>
            </w:r>
            <w:r w:rsidR="00F13BD4">
              <w:rPr>
                <w:rFonts w:cstheme="minorHAnsi"/>
                <w:b/>
              </w:rPr>
              <w:t>4</w:t>
            </w:r>
            <w:r w:rsidRPr="00E2036D">
              <w:rPr>
                <w:rFonts w:cstheme="minorHAnsi"/>
                <w:b/>
              </w:rPr>
              <w:t> (OUI / NON)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7F6152EE" w14:textId="77777777" w:rsidR="005D548D" w:rsidRPr="00E2036D" w:rsidRDefault="005D548D" w:rsidP="005D548D">
            <w:pPr>
              <w:rPr>
                <w:rFonts w:cstheme="minorHAnsi"/>
              </w:rPr>
            </w:pPr>
            <w:r>
              <w:rPr>
                <w:rFonts w:cstheme="minorHAnsi"/>
              </w:rPr>
              <w:t>OUI</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72A6659" w14:textId="77777777" w:rsidR="005D548D" w:rsidRPr="00E2036D" w:rsidRDefault="005D548D" w:rsidP="005D548D">
            <w:pPr>
              <w:rPr>
                <w:rFonts w:cstheme="minorHAnsi"/>
                <w:b/>
              </w:rPr>
            </w:pP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A37501D" w14:textId="77777777" w:rsidR="005D548D" w:rsidRPr="00E2036D" w:rsidRDefault="005D548D" w:rsidP="005D548D">
            <w:pPr>
              <w:rPr>
                <w:rFonts w:cstheme="minorHAnsi"/>
              </w:rPr>
            </w:pPr>
          </w:p>
        </w:tc>
      </w:tr>
      <w:tr w:rsidR="005D548D" w:rsidRPr="00E41732" w14:paraId="7B061A14" w14:textId="77777777" w:rsidTr="0D6D07D0">
        <w:trPr>
          <w:trHeight w:val="1072"/>
        </w:trPr>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06EE153" w14:textId="77777777" w:rsidR="005D548D" w:rsidRPr="00404009" w:rsidRDefault="005D548D" w:rsidP="005D548D">
            <w:pPr>
              <w:rPr>
                <w:b/>
              </w:rPr>
            </w:pPr>
            <w:r>
              <w:rPr>
                <w:b/>
              </w:rPr>
              <w:t>Capacite d’accueil de la mention</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DAB6C7B" w14:textId="695E62BF" w:rsidR="005D548D" w:rsidRDefault="00531E68" w:rsidP="005D548D">
            <w:r>
              <w:t>32</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733D95CA" w14:textId="77777777" w:rsidR="005D548D" w:rsidRPr="00A209C3" w:rsidRDefault="005D548D" w:rsidP="005D548D">
            <w:pPr>
              <w:rPr>
                <w:b/>
              </w:rPr>
            </w:pPr>
            <w:r>
              <w:rPr>
                <w:b/>
              </w:rPr>
              <w:t>Capacité offerte de la mention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2EB378F" w14:textId="2A08D9A3" w:rsidR="005D548D" w:rsidRDefault="352317D6" w:rsidP="005D548D">
            <w:r>
              <w:t>30</w:t>
            </w:r>
          </w:p>
        </w:tc>
      </w:tr>
      <w:tr w:rsidR="005D548D" w:rsidRPr="00E41732" w14:paraId="47FF92AF" w14:textId="77777777" w:rsidTr="0D6D07D0">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19EDF142" w14:textId="77777777" w:rsidR="005D548D" w:rsidRPr="00404009" w:rsidRDefault="005D548D" w:rsidP="005D548D">
            <w:pPr>
              <w:rPr>
                <w:b/>
              </w:rPr>
            </w:pPr>
            <w:r>
              <w:rPr>
                <w:b/>
              </w:rPr>
              <w:t>Capacite d’accueil Du parcours</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A05A809" w14:textId="051FD6D3" w:rsidR="005D548D" w:rsidRPr="00D13EF4" w:rsidRDefault="00531E68" w:rsidP="005D548D">
            <w:pPr>
              <w:rPr>
                <w:rFonts w:ascii="Calibri" w:hAnsi="Calibri" w:cs="Calibri"/>
              </w:rPr>
            </w:pPr>
            <w:r>
              <w:rPr>
                <w:rFonts w:ascii="Calibri" w:hAnsi="Calibri" w:cs="Calibri"/>
              </w:rPr>
              <w:t>12</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4E12C37" w14:textId="77777777" w:rsidR="005D548D" w:rsidRPr="00A209C3" w:rsidRDefault="005D548D" w:rsidP="005D548D">
            <w:pPr>
              <w:rPr>
                <w:b/>
              </w:rPr>
            </w:pPr>
            <w:r>
              <w:rPr>
                <w:b/>
              </w:rPr>
              <w:t>Capacité offerte du parcours (hors internationaux, redoublants, Formation Continue)</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A39BBE3" w14:textId="5BD253C5" w:rsidR="005D548D" w:rsidRDefault="00531E68" w:rsidP="005D548D">
            <w:r>
              <w:t>10</w:t>
            </w:r>
          </w:p>
        </w:tc>
      </w:tr>
    </w:tbl>
    <w:p w14:paraId="41C8F39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E41732" w:rsidRPr="00E41732" w14:paraId="34259D89" w14:textId="77777777" w:rsidTr="56366BA1">
        <w:tc>
          <w:tcPr>
            <w:tcW w:w="1033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E41732" w:rsidRPr="00E41732" w:rsidRDefault="00E41732" w:rsidP="00E41732">
            <w:pPr>
              <w:spacing w:before="100" w:beforeAutospacing="1" w:after="100" w:afterAutospacing="1" w:line="240" w:lineRule="auto"/>
              <w:jc w:val="center"/>
              <w:textAlignment w:val="baseline"/>
              <w:divId w:val="960308400"/>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Attendus à l’entrée du Master 1</w:t>
            </w:r>
            <w:r w:rsidRPr="00E41732">
              <w:rPr>
                <w:rFonts w:ascii="Calibri" w:eastAsia="Times New Roman" w:hAnsi="Calibri" w:cs="Calibri"/>
                <w:sz w:val="24"/>
                <w:szCs w:val="24"/>
                <w:lang w:eastAsia="fr-FR"/>
              </w:rPr>
              <w:t> </w:t>
            </w:r>
          </w:p>
        </w:tc>
      </w:tr>
      <w:tr w:rsidR="00E41732" w:rsidRPr="00E41732" w14:paraId="2FBA4DD5"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1</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14DE272" w14:textId="03603289" w:rsidR="00E41732" w:rsidRPr="00E41732" w:rsidRDefault="00E41732" w:rsidP="56366B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6366BA1">
              <w:rPr>
                <w:rFonts w:ascii="Calibri" w:eastAsia="Times New Roman" w:hAnsi="Calibri" w:cs="Calibri"/>
                <w:b/>
                <w:bCs/>
                <w:sz w:val="24"/>
                <w:szCs w:val="24"/>
                <w:lang w:eastAsia="fr-FR"/>
              </w:rPr>
              <w:t>Avoir des compétences</w:t>
            </w:r>
            <w:r w:rsidR="17EF39F9" w:rsidRPr="56366BA1">
              <w:rPr>
                <w:rFonts w:ascii="Calibri" w:eastAsia="Times New Roman" w:hAnsi="Calibri" w:cs="Calibri"/>
                <w:b/>
                <w:bCs/>
                <w:sz w:val="24"/>
                <w:szCs w:val="24"/>
                <w:lang w:eastAsia="fr-FR"/>
              </w:rPr>
              <w:t xml:space="preserve"> techniques et/ou créatives</w:t>
            </w:r>
            <w:r w:rsidRPr="56366BA1">
              <w:rPr>
                <w:rFonts w:ascii="Calibri" w:eastAsia="Times New Roman" w:hAnsi="Calibri" w:cs="Calibri"/>
                <w:b/>
                <w:bCs/>
                <w:sz w:val="24"/>
                <w:szCs w:val="24"/>
                <w:lang w:eastAsia="fr-FR"/>
              </w:rPr>
              <w:t xml:space="preserve"> solides applicables dans le domaine du jeu vidéo</w:t>
            </w:r>
            <w:r w:rsidRPr="56366BA1">
              <w:rPr>
                <w:rFonts w:ascii="Calibri" w:eastAsia="Times New Roman" w:hAnsi="Calibri" w:cs="Calibri"/>
                <w:sz w:val="24"/>
                <w:szCs w:val="24"/>
                <w:lang w:eastAsia="fr-FR"/>
              </w:rPr>
              <w:t> </w:t>
            </w:r>
          </w:p>
        </w:tc>
      </w:tr>
      <w:tr w:rsidR="00E41732" w:rsidRPr="00E41732" w14:paraId="45C961FC"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2</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94378A6" w14:textId="77694F27" w:rsidR="00E41732" w:rsidRPr="00E41732" w:rsidRDefault="00E41732" w:rsidP="56366B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6366BA1">
              <w:rPr>
                <w:rFonts w:ascii="Calibri" w:eastAsia="Times New Roman" w:hAnsi="Calibri" w:cs="Calibri"/>
                <w:b/>
                <w:bCs/>
                <w:sz w:val="24"/>
                <w:szCs w:val="24"/>
                <w:lang w:eastAsia="fr-FR"/>
              </w:rPr>
              <w:t xml:space="preserve">Avoir un portfolio </w:t>
            </w:r>
            <w:r w:rsidR="1CDAD620" w:rsidRPr="56366BA1">
              <w:rPr>
                <w:rFonts w:ascii="Calibri" w:eastAsia="Times New Roman" w:hAnsi="Calibri" w:cs="Calibri"/>
                <w:b/>
                <w:bCs/>
                <w:sz w:val="24"/>
                <w:szCs w:val="24"/>
                <w:lang w:eastAsia="fr-FR"/>
              </w:rPr>
              <w:t xml:space="preserve">consultable par la commission d’évaluation </w:t>
            </w:r>
            <w:r w:rsidRPr="56366BA1">
              <w:rPr>
                <w:rFonts w:ascii="Calibri" w:eastAsia="Times New Roman" w:hAnsi="Calibri" w:cs="Calibri"/>
                <w:b/>
                <w:bCs/>
                <w:sz w:val="24"/>
                <w:szCs w:val="24"/>
                <w:lang w:eastAsia="fr-FR"/>
              </w:rPr>
              <w:t>quel que soit le domaine visé</w:t>
            </w:r>
            <w:r w:rsidRPr="56366BA1">
              <w:rPr>
                <w:rFonts w:ascii="Calibri" w:eastAsia="Times New Roman" w:hAnsi="Calibri" w:cs="Calibri"/>
                <w:sz w:val="24"/>
                <w:szCs w:val="24"/>
                <w:lang w:eastAsia="fr-FR"/>
              </w:rPr>
              <w:t> </w:t>
            </w:r>
          </w:p>
        </w:tc>
      </w:tr>
      <w:tr w:rsidR="00E41732" w:rsidRPr="00E41732" w14:paraId="5AAA08AB"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3</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6CBC68D" w14:textId="412B6AE8" w:rsidR="00E41732" w:rsidRPr="00E41732" w:rsidRDefault="00E41732" w:rsidP="56366B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6366BA1">
              <w:rPr>
                <w:rFonts w:ascii="Calibri" w:eastAsia="Times New Roman" w:hAnsi="Calibri" w:cs="Calibri"/>
                <w:b/>
                <w:bCs/>
                <w:sz w:val="24"/>
                <w:szCs w:val="24"/>
                <w:lang w:eastAsia="fr-FR"/>
              </w:rPr>
              <w:t>Avoir une bonne information et connaissance du milieu professionnel du jeu vidéo</w:t>
            </w:r>
            <w:r w:rsidRPr="56366BA1">
              <w:rPr>
                <w:rFonts w:ascii="Calibri" w:eastAsia="Times New Roman" w:hAnsi="Calibri" w:cs="Calibri"/>
                <w:sz w:val="24"/>
                <w:szCs w:val="24"/>
                <w:lang w:eastAsia="fr-FR"/>
              </w:rPr>
              <w:t> </w:t>
            </w:r>
            <w:r w:rsidR="750878B8" w:rsidRPr="56366BA1">
              <w:rPr>
                <w:rFonts w:ascii="Calibri" w:eastAsia="Times New Roman" w:hAnsi="Calibri" w:cs="Calibri"/>
                <w:sz w:val="24"/>
                <w:szCs w:val="24"/>
                <w:lang w:eastAsia="fr-FR"/>
              </w:rPr>
              <w:t>. La lecture et consultation régulière du site de l’AFJV est recommandé</w:t>
            </w:r>
          </w:p>
        </w:tc>
      </w:tr>
      <w:tr w:rsidR="00E41732" w:rsidRPr="00E41732" w14:paraId="61C849DD"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4</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31A4FB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une forte motivation pour le travail en équipe</w:t>
            </w:r>
            <w:r w:rsidRPr="00E41732">
              <w:rPr>
                <w:rFonts w:ascii="Calibri" w:eastAsia="Times New Roman" w:hAnsi="Calibri" w:cs="Calibri"/>
                <w:sz w:val="24"/>
                <w:szCs w:val="24"/>
                <w:lang w:eastAsia="fr-FR"/>
              </w:rPr>
              <w:t> </w:t>
            </w:r>
          </w:p>
        </w:tc>
      </w:tr>
      <w:tr w:rsidR="00E41732" w:rsidRPr="00E41732" w14:paraId="061BB4BA"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5</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0C5C08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participé à des projets ou événements créatifs (game jam, théâtre, cinéma, exposition, créations graphiques ou sonores, etc.)</w:t>
            </w:r>
            <w:r w:rsidRPr="00E41732">
              <w:rPr>
                <w:rFonts w:ascii="Calibri" w:eastAsia="Times New Roman" w:hAnsi="Calibri" w:cs="Calibri"/>
                <w:sz w:val="24"/>
                <w:szCs w:val="24"/>
                <w:lang w:eastAsia="fr-FR"/>
              </w:rPr>
              <w:t> </w:t>
            </w:r>
          </w:p>
        </w:tc>
      </w:tr>
      <w:tr w:rsidR="00E41732" w:rsidRPr="00E41732" w14:paraId="2960E285"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6</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FD401B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Avoir travaillé en mode projet et en équipe</w:t>
            </w:r>
            <w:r w:rsidRPr="00E41732">
              <w:rPr>
                <w:rFonts w:ascii="Calibri" w:eastAsia="Times New Roman" w:hAnsi="Calibri" w:cs="Calibri"/>
                <w:sz w:val="24"/>
                <w:szCs w:val="24"/>
                <w:lang w:eastAsia="fr-FR"/>
              </w:rPr>
              <w:t> </w:t>
            </w:r>
          </w:p>
        </w:tc>
      </w:tr>
      <w:tr w:rsidR="00E41732" w:rsidRPr="00E41732" w14:paraId="37E6708C"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7</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6E7BEAA2"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r w:rsidR="00E41732" w:rsidRPr="00E41732" w14:paraId="0DC5D915"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8</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r w:rsidR="00E41732" w:rsidRPr="00E41732" w14:paraId="27796EA9"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9</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r w:rsidR="00E41732" w:rsidRPr="00E41732" w14:paraId="773DCD57" w14:textId="77777777" w:rsidTr="56366BA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10</w:t>
            </w:r>
            <w:r w:rsidRPr="00E41732">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sz w:val="24"/>
                <w:szCs w:val="24"/>
                <w:lang w:eastAsia="fr-FR"/>
              </w:rPr>
              <w:t> </w:t>
            </w:r>
          </w:p>
        </w:tc>
      </w:tr>
    </w:tbl>
    <w:p w14:paraId="15AA318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0A25B7EA" w14:textId="77777777" w:rsidR="00E41732" w:rsidRPr="00E41732" w:rsidRDefault="00E41732" w:rsidP="00E4173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sz w:val="24"/>
          <w:szCs w:val="24"/>
          <w:lang w:eastAsia="fr-FR"/>
        </w:rPr>
        <w:t>Pièces constitutives du dossier</w:t>
      </w:r>
      <w:r w:rsidRPr="00E41732">
        <w:rPr>
          <w:rFonts w:ascii="Calibri" w:eastAsia="Times New Roman" w:hAnsi="Calibri" w:cs="Calibri"/>
          <w:sz w:val="24"/>
          <w:szCs w:val="24"/>
          <w:lang w:eastAsia="fr-FR"/>
        </w:rPr>
        <w:t> </w:t>
      </w:r>
      <w:r w:rsidRPr="00E41732">
        <w:rPr>
          <w:rFonts w:ascii="Calibri" w:eastAsia="Times New Roman" w:hAnsi="Calibri" w:cs="Calibri"/>
          <w:sz w:val="24"/>
          <w:szCs w:val="24"/>
          <w:lang w:eastAsia="fr-FR"/>
        </w:rPr>
        <w:br/>
      </w:r>
      <w:r w:rsidRPr="00E41732">
        <w:rPr>
          <w:rFonts w:ascii="Calibri" w:eastAsia="Times New Roman" w:hAnsi="Calibri" w:cs="Calibri"/>
          <w:b/>
          <w:bCs/>
          <w:sz w:val="24"/>
          <w:szCs w:val="24"/>
          <w:lang w:eastAsia="fr-FR"/>
        </w:rPr>
        <w:t>(répondre seulement par OUI ou NON) / Si OUI : Renseigner les critères</w:t>
      </w:r>
      <w:r w:rsidRPr="00E41732">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E41732" w:rsidRPr="00E41732" w14:paraId="304CB54F"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lastRenderedPageBreak/>
              <w:t>Pièces constitutives</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Demandées OUI/NON</w:t>
            </w:r>
            <w:r w:rsidRPr="00E41732">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E41732" w:rsidRPr="00E41732" w:rsidRDefault="00E41732" w:rsidP="00E4173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Critères d’appréciation</w:t>
            </w:r>
            <w:r w:rsidRPr="00E41732">
              <w:rPr>
                <w:rFonts w:ascii="Calibri" w:eastAsia="Times New Roman" w:hAnsi="Calibri" w:cs="Calibri"/>
                <w:lang w:eastAsia="fr-FR"/>
              </w:rPr>
              <w:t> </w:t>
            </w:r>
          </w:p>
        </w:tc>
      </w:tr>
      <w:tr w:rsidR="00E41732" w:rsidRPr="00E41732" w14:paraId="34F36E8A"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Relevé de notes du baccalauréat</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08DA28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Matières examinées : Toutes </w:t>
            </w:r>
          </w:p>
        </w:tc>
      </w:tr>
      <w:tr w:rsidR="00E41732" w:rsidRPr="00E41732" w14:paraId="616445E6"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Relevés de notes des études supérieures</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36062D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Matières examinées : Toutes, en particulier celles qui relèvent du diplôme obtenu </w:t>
            </w:r>
          </w:p>
          <w:p w14:paraId="01512BE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1186857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Matières fondamentales pour lesquelles l’absence de connaissances est rédhibitoire : Langue étrangère </w:t>
            </w:r>
          </w:p>
          <w:p w14:paraId="0DA7063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6D04A6F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Le redoublement ou la compensation sont-ils des critères d’appréciation ? (O/N) NON </w:t>
            </w:r>
          </w:p>
          <w:p w14:paraId="46624170"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5F3F722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Analyse de la cohérence entre le parcours suivi et le diplôme envisagé ? (O/N) NON </w:t>
            </w:r>
          </w:p>
          <w:p w14:paraId="59531C1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r>
      <w:tr w:rsidR="00E41732" w:rsidRPr="00E41732" w14:paraId="29BFD4D1"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Lettre de motivation et descriptif du projet professionnel </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6CD87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Cohérence entre le diplôme envisagé et le descriptif du projet professionnel </w:t>
            </w:r>
          </w:p>
          <w:p w14:paraId="4B8484D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0806866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Qualité rédactionnelle (orthographe, défaut de structure ou de syntaxe) </w:t>
            </w:r>
          </w:p>
          <w:p w14:paraId="4F8F56C0"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p w14:paraId="5BD65E2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Cohérence de la réflexion (développement de l’argumentaire) </w:t>
            </w:r>
          </w:p>
          <w:p w14:paraId="0AE2951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Connaissance du domaine professionnel </w:t>
            </w:r>
          </w:p>
        </w:tc>
      </w:tr>
      <w:tr w:rsidR="00E41732" w:rsidRPr="00E41732" w14:paraId="16AE01CD"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Curriculum Vitæ détaillé </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B005ED1" w14:textId="78051FBD" w:rsidR="00E41732" w:rsidRPr="00E41732" w:rsidRDefault="00E41732" w:rsidP="56366BA1">
            <w:pPr>
              <w:spacing w:before="100" w:beforeAutospacing="1" w:after="100" w:afterAutospacing="1" w:line="240" w:lineRule="auto"/>
              <w:textAlignment w:val="baseline"/>
              <w:rPr>
                <w:rFonts w:ascii="Calibri" w:eastAsia="Times New Roman" w:hAnsi="Calibri" w:cs="Calibri"/>
                <w:lang w:eastAsia="fr-FR"/>
              </w:rPr>
            </w:pPr>
            <w:r w:rsidRPr="56366BA1">
              <w:rPr>
                <w:rFonts w:ascii="Calibri" w:eastAsia="Times New Roman" w:hAnsi="Calibri" w:cs="Calibri"/>
                <w:lang w:eastAsia="fr-FR"/>
              </w:rPr>
              <w:t>Elément de synthèse permettant de découvrir les compétences utiles acquises dans le cadre d’expériences précédentes – y compris extra-académiques- et de cerner des éléments de personnalité d</w:t>
            </w:r>
            <w:r w:rsidR="2502253E" w:rsidRPr="56366BA1">
              <w:rPr>
                <w:rFonts w:ascii="Calibri" w:eastAsia="Times New Roman" w:hAnsi="Calibri" w:cs="Calibri"/>
                <w:lang w:eastAsia="fr-FR"/>
              </w:rPr>
              <w:t>e la</w:t>
            </w:r>
            <w:r w:rsidRPr="56366BA1">
              <w:rPr>
                <w:rFonts w:ascii="Calibri" w:eastAsia="Times New Roman" w:hAnsi="Calibri" w:cs="Calibri"/>
                <w:lang w:eastAsia="fr-FR"/>
              </w:rPr>
              <w:t xml:space="preserve"> candidat </w:t>
            </w:r>
            <w:r w:rsidR="747ACE7E" w:rsidRPr="56366BA1">
              <w:rPr>
                <w:rFonts w:ascii="Calibri" w:eastAsia="Times New Roman" w:hAnsi="Calibri" w:cs="Calibri"/>
                <w:lang w:eastAsia="fr-FR"/>
              </w:rPr>
              <w:t>e ou candidat</w:t>
            </w:r>
          </w:p>
        </w:tc>
      </w:tr>
      <w:tr w:rsidR="00E41732" w:rsidRPr="00E41732" w14:paraId="64FDFC84"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Lettres de recommandation </w:t>
            </w:r>
            <w:r w:rsidRPr="00E41732">
              <w:rPr>
                <w:rFonts w:ascii="Calibri" w:eastAsia="Times New Roman" w:hAnsi="Calibri" w:cs="Calibri"/>
                <w:lang w:eastAsia="fr-FR"/>
              </w:rPr>
              <w:t> </w:t>
            </w:r>
          </w:p>
          <w:p w14:paraId="6084489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47F3FF0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Ne rentre pas dans les critères de sélection mais permet d’apporter un soutien à la candidature </w:t>
            </w:r>
          </w:p>
        </w:tc>
      </w:tr>
      <w:tr w:rsidR="00E41732" w:rsidRPr="00E41732" w14:paraId="5E263335"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lastRenderedPageBreak/>
              <w:t>Niveau de langue en français pour les candidats titulaires d'un diplôme étranger  </w:t>
            </w:r>
            <w:r w:rsidRPr="00E41732">
              <w:rPr>
                <w:rFonts w:ascii="Calibri" w:eastAsia="Times New Roman" w:hAnsi="Calibri" w:cs="Calibri"/>
                <w:lang w:eastAsia="fr-FR"/>
              </w:rPr>
              <w:t> </w:t>
            </w:r>
          </w:p>
          <w:p w14:paraId="2EA4BE8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15A5896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488ABA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Niveau CECRL attendu :  C1 </w:t>
            </w:r>
          </w:p>
        </w:tc>
      </w:tr>
      <w:tr w:rsidR="00E41732" w:rsidRPr="00E41732" w14:paraId="68FA788F"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Niveau de langue en anglais</w:t>
            </w:r>
            <w:r w:rsidRPr="00E41732">
              <w:rPr>
                <w:rFonts w:ascii="Calibri" w:eastAsia="Times New Roman" w:hAnsi="Calibri" w:cs="Calibri"/>
                <w:lang w:eastAsia="fr-FR"/>
              </w:rPr>
              <w:t> </w:t>
            </w:r>
          </w:p>
          <w:p w14:paraId="2529788F"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3745623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716432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Niveau CECRL attendu : B1 </w:t>
            </w:r>
          </w:p>
        </w:tc>
      </w:tr>
      <w:tr w:rsidR="00E41732" w:rsidRPr="00E41732" w14:paraId="2B4428C9"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Productions personnelles (dossier, bibliographie, mémoire…)</w:t>
            </w:r>
            <w:r w:rsidRPr="00E41732">
              <w:rPr>
                <w:rFonts w:ascii="Calibri" w:eastAsia="Times New Roman" w:hAnsi="Calibri" w:cs="Calibri"/>
                <w:lang w:eastAsia="fr-FR"/>
              </w:rPr>
              <w:t> </w:t>
            </w:r>
          </w:p>
          <w:p w14:paraId="4634DFB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52F31499"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610DDD3" w14:textId="147DE7B6" w:rsidR="00E41732" w:rsidRPr="00E41732" w:rsidRDefault="00E41732" w:rsidP="56366B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6366BA1">
              <w:rPr>
                <w:rFonts w:ascii="Calibri" w:eastAsia="Times New Roman" w:hAnsi="Calibri" w:cs="Calibri"/>
                <w:lang w:eastAsia="fr-FR"/>
              </w:rPr>
              <w:t>Un portfolio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w:t>
            </w:r>
            <w:r w:rsidR="0E7E7661" w:rsidRPr="56366BA1">
              <w:rPr>
                <w:rFonts w:ascii="Calibri" w:eastAsia="Times New Roman" w:hAnsi="Calibri" w:cs="Calibri"/>
                <w:lang w:eastAsia="fr-FR"/>
              </w:rPr>
              <w:t xml:space="preserve"> sur la plateforme de candidature</w:t>
            </w:r>
            <w:r w:rsidRPr="56366BA1">
              <w:rPr>
                <w:rFonts w:ascii="Calibri" w:eastAsia="Times New Roman" w:hAnsi="Calibri" w:cs="Calibri"/>
                <w:lang w:eastAsia="fr-FR"/>
              </w:rPr>
              <w:t xml:space="preserve"> (comme des vidéos ou des jeux) ou d’autres productions d’un volume important (romans, scénarios de films, mémoires, etc.) </w:t>
            </w:r>
          </w:p>
        </w:tc>
      </w:tr>
      <w:tr w:rsidR="00E41732" w:rsidRPr="00E41732" w14:paraId="3F29446C"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Justificatifs d’expérience professionnelle </w:t>
            </w:r>
            <w:r w:rsidRPr="00E41732">
              <w:rPr>
                <w:rFonts w:ascii="Calibri" w:eastAsia="Times New Roman" w:hAnsi="Calibri" w:cs="Calibri"/>
                <w:lang w:eastAsia="fr-FR"/>
              </w:rPr>
              <w:t> </w:t>
            </w:r>
          </w:p>
          <w:p w14:paraId="609E4BC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b/>
                <w:bCs/>
                <w:lang w:eastAsia="fr-FR"/>
              </w:rPr>
              <w:t> </w:t>
            </w:r>
            <w:r w:rsidRPr="00E41732">
              <w:rPr>
                <w:rFonts w:ascii="Calibri" w:eastAsia="Times New Roman" w:hAnsi="Calibri" w:cs="Calibri"/>
                <w:lang w:eastAsia="fr-FR"/>
              </w:rPr>
              <w:t> </w:t>
            </w:r>
          </w:p>
          <w:p w14:paraId="6A20B8CD"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Elément permettant d’apprécier l’adaptation du profil aux exigences du diplôme souhaité </w:t>
            </w:r>
          </w:p>
        </w:tc>
      </w:tr>
      <w:tr w:rsidR="00E41732" w:rsidRPr="00E41732" w14:paraId="6D732C6C"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Promesse de contrat de professionnalisation ou d’apprentissage (pour les formations en alternance) </w:t>
            </w:r>
            <w:r w:rsidRPr="00E41732">
              <w:rPr>
                <w:rFonts w:ascii="Calibri" w:eastAsia="Times New Roman" w:hAnsi="Calibri" w:cs="Calibri"/>
                <w:lang w:eastAsia="fr-FR"/>
              </w:rPr>
              <w:t> </w:t>
            </w:r>
          </w:p>
          <w:p w14:paraId="099CAEE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32467F47"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C65FC53" w14:textId="4E8B4C46" w:rsidR="00E41732" w:rsidRPr="00E41732" w:rsidRDefault="00E41732" w:rsidP="56366B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6366BA1">
              <w:rPr>
                <w:rFonts w:ascii="Calibri" w:eastAsia="Times New Roman" w:hAnsi="Calibri" w:cs="Calibri"/>
                <w:lang w:eastAsia="fr-FR"/>
              </w:rPr>
              <w:t>Ne rentre pas dans les critères de sélection mais permet d’apporter un soutien à la candidature </w:t>
            </w:r>
            <w:r w:rsidR="3890DED0" w:rsidRPr="56366BA1">
              <w:rPr>
                <w:rFonts w:ascii="Calibri" w:eastAsia="Times New Roman" w:hAnsi="Calibri" w:cs="Calibri"/>
                <w:lang w:eastAsia="fr-FR"/>
              </w:rPr>
              <w:t>. Ne concerne pas le M1 mais un futur M2</w:t>
            </w:r>
          </w:p>
        </w:tc>
      </w:tr>
      <w:tr w:rsidR="00E41732" w:rsidRPr="00E41732" w14:paraId="45B4F32D"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Document attestant d'une compétence complémentaire (préciser)</w:t>
            </w:r>
            <w:r w:rsidRPr="00E41732">
              <w:rPr>
                <w:rFonts w:ascii="Calibri" w:eastAsia="Times New Roman" w:hAnsi="Calibri" w:cs="Calibri"/>
                <w:lang w:eastAsia="fr-FR"/>
              </w:rPr>
              <w:t> </w:t>
            </w:r>
          </w:p>
          <w:p w14:paraId="2535696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Obligatoire</w:t>
            </w:r>
            <w:r w:rsidRPr="00E41732">
              <w:rPr>
                <w:rFonts w:ascii="Calibri" w:eastAsia="Times New Roman" w:hAnsi="Calibri" w:cs="Calibri"/>
                <w:lang w:eastAsia="fr-FR"/>
              </w:rPr>
              <w:t> </w:t>
            </w:r>
          </w:p>
          <w:p w14:paraId="0F8EB628"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MS Gothic" w:eastAsia="MS Gothic" w:hAnsi="MS Gothic" w:cs="Times New Roman" w:hint="eastAsia"/>
                <w:b/>
                <w:bCs/>
                <w:lang w:eastAsia="fr-FR"/>
              </w:rPr>
              <w:t>☒</w:t>
            </w:r>
            <w:r w:rsidRPr="00E41732">
              <w:rPr>
                <w:rFonts w:ascii="Calibri" w:eastAsia="Times New Roman" w:hAnsi="Calibri" w:cs="Calibri"/>
                <w:b/>
                <w:bCs/>
                <w:lang w:eastAsia="fr-FR"/>
              </w:rPr>
              <w:t xml:space="preserve"> </w:t>
            </w:r>
            <w:r w:rsidRPr="00E41732">
              <w:rPr>
                <w:rFonts w:ascii="Calibri" w:eastAsia="Times New Roman" w:hAnsi="Calibri" w:cs="Calibri"/>
                <w:b/>
                <w:bCs/>
                <w:i/>
                <w:iCs/>
                <w:lang w:eastAsia="fr-FR"/>
              </w:rPr>
              <w:t>Facultatif</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49CC1FA"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r>
      <w:tr w:rsidR="00E41732" w:rsidRPr="00E41732" w14:paraId="33D48E78"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10EF996B"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E3886A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4ECEB114"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 </w:t>
            </w:r>
          </w:p>
        </w:tc>
      </w:tr>
      <w:tr w:rsidR="00E41732" w:rsidRPr="00E41732" w14:paraId="3688682A" w14:textId="77777777" w:rsidTr="56366BA1">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b/>
                <w:bCs/>
                <w:lang w:eastAsia="fr-FR"/>
              </w:rPr>
              <w:t>Entretien oral</w:t>
            </w:r>
            <w:r w:rsidRPr="00E41732">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E41732" w:rsidRPr="00E41732" w:rsidRDefault="00E41732" w:rsidP="00E4173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E41732">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B6E9811" w14:textId="23F58615" w:rsidR="00E41732" w:rsidRPr="00E41732" w:rsidRDefault="00E41732" w:rsidP="56366BA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6366BA1">
              <w:rPr>
                <w:rFonts w:ascii="Calibri" w:eastAsia="Times New Roman" w:hAnsi="Calibri" w:cs="Calibri"/>
                <w:lang w:eastAsia="fr-FR"/>
              </w:rPr>
              <w:t>L’entretien oral fait suite à une phase de présélection sur dossier. Il permet d’apprécier les qualités du candidat</w:t>
            </w:r>
            <w:r w:rsidR="65B550DE" w:rsidRPr="56366BA1">
              <w:rPr>
                <w:rFonts w:ascii="Calibri" w:eastAsia="Times New Roman" w:hAnsi="Calibri" w:cs="Calibri"/>
                <w:lang w:eastAsia="fr-FR"/>
              </w:rPr>
              <w:t xml:space="preserve"> ou candidate</w:t>
            </w:r>
            <w:r w:rsidRPr="56366BA1">
              <w:rPr>
                <w:rFonts w:ascii="Calibri" w:eastAsia="Times New Roman" w:hAnsi="Calibri" w:cs="Calibri"/>
                <w:lang w:eastAsia="fr-FR"/>
              </w:rPr>
              <w:t xml:space="preserve"> sur leur savoir être, l'expression, la clarté et la cohérence d'un </w:t>
            </w:r>
            <w:r w:rsidRPr="56366BA1">
              <w:rPr>
                <w:rFonts w:ascii="Calibri" w:eastAsia="Times New Roman" w:hAnsi="Calibri" w:cs="Calibri"/>
                <w:lang w:eastAsia="fr-FR"/>
              </w:rPr>
              <w:lastRenderedPageBreak/>
              <w:t>raisonnement, le degré de motivation et la pertinence des réponses supposant une préparation à cet entretien</w:t>
            </w:r>
            <w:r w:rsidR="50CC8BFB" w:rsidRPr="56366BA1">
              <w:rPr>
                <w:rFonts w:ascii="Calibri" w:eastAsia="Times New Roman" w:hAnsi="Calibri" w:cs="Calibri"/>
                <w:lang w:eastAsia="fr-FR"/>
              </w:rPr>
              <w:t xml:space="preserve"> et au parcours visé</w:t>
            </w:r>
            <w:r w:rsidRPr="56366BA1">
              <w:rPr>
                <w:rFonts w:ascii="Calibri" w:eastAsia="Times New Roman" w:hAnsi="Calibri" w:cs="Calibri"/>
                <w:lang w:eastAsia="fr-FR"/>
              </w:rPr>
              <w:t>. </w:t>
            </w:r>
          </w:p>
        </w:tc>
      </w:tr>
    </w:tbl>
    <w:p w14:paraId="72A3D3EC"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B1F36" w14:textId="77777777" w:rsidR="005E4C3F" w:rsidRDefault="005E4C3F" w:rsidP="00AB242A">
      <w:pPr>
        <w:spacing w:after="0" w:line="240" w:lineRule="auto"/>
      </w:pPr>
      <w:r>
        <w:separator/>
      </w:r>
    </w:p>
  </w:endnote>
  <w:endnote w:type="continuationSeparator" w:id="0">
    <w:p w14:paraId="088BDAB0" w14:textId="77777777" w:rsidR="005E4C3F" w:rsidRDefault="005E4C3F"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6C05"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8261"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D9ACE" w14:textId="77777777" w:rsidR="005E4C3F" w:rsidRDefault="005E4C3F" w:rsidP="00AB242A">
      <w:pPr>
        <w:spacing w:after="0" w:line="240" w:lineRule="auto"/>
      </w:pPr>
      <w:r>
        <w:separator/>
      </w:r>
    </w:p>
  </w:footnote>
  <w:footnote w:type="continuationSeparator" w:id="0">
    <w:p w14:paraId="7E2B13C5" w14:textId="77777777" w:rsidR="005E4C3F" w:rsidRDefault="005E4C3F"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0E27B00A"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300763"/>
    <w:rsid w:val="00345246"/>
    <w:rsid w:val="003F7613"/>
    <w:rsid w:val="00495361"/>
    <w:rsid w:val="004B6F58"/>
    <w:rsid w:val="004C2C8F"/>
    <w:rsid w:val="00531E68"/>
    <w:rsid w:val="005654DF"/>
    <w:rsid w:val="005C3EBF"/>
    <w:rsid w:val="005C704A"/>
    <w:rsid w:val="005D548D"/>
    <w:rsid w:val="005E4C3F"/>
    <w:rsid w:val="00700F33"/>
    <w:rsid w:val="00711056"/>
    <w:rsid w:val="0074363B"/>
    <w:rsid w:val="00781DF5"/>
    <w:rsid w:val="00832053"/>
    <w:rsid w:val="0091288B"/>
    <w:rsid w:val="00920CF7"/>
    <w:rsid w:val="00955011"/>
    <w:rsid w:val="0097146D"/>
    <w:rsid w:val="00985350"/>
    <w:rsid w:val="009A4703"/>
    <w:rsid w:val="009F56CB"/>
    <w:rsid w:val="00A8170B"/>
    <w:rsid w:val="00AB242A"/>
    <w:rsid w:val="00AD0BDF"/>
    <w:rsid w:val="00AE5E57"/>
    <w:rsid w:val="00AF29C1"/>
    <w:rsid w:val="00B24B91"/>
    <w:rsid w:val="00B31423"/>
    <w:rsid w:val="00B42280"/>
    <w:rsid w:val="00B96521"/>
    <w:rsid w:val="00CA42D9"/>
    <w:rsid w:val="00CE21D4"/>
    <w:rsid w:val="00CF1DBA"/>
    <w:rsid w:val="00D505C9"/>
    <w:rsid w:val="00D63E09"/>
    <w:rsid w:val="00D64DAB"/>
    <w:rsid w:val="00D914D0"/>
    <w:rsid w:val="00D9381F"/>
    <w:rsid w:val="00DD5489"/>
    <w:rsid w:val="00DD7C18"/>
    <w:rsid w:val="00DE951B"/>
    <w:rsid w:val="00E41732"/>
    <w:rsid w:val="00E95EFD"/>
    <w:rsid w:val="00EB1CD8"/>
    <w:rsid w:val="00F13BD4"/>
    <w:rsid w:val="00F431D3"/>
    <w:rsid w:val="00F551D1"/>
    <w:rsid w:val="00F66253"/>
    <w:rsid w:val="00FF357D"/>
    <w:rsid w:val="0D6D07D0"/>
    <w:rsid w:val="0E7E7661"/>
    <w:rsid w:val="17EF39F9"/>
    <w:rsid w:val="18263E22"/>
    <w:rsid w:val="19931CDD"/>
    <w:rsid w:val="1CDAD620"/>
    <w:rsid w:val="2502253E"/>
    <w:rsid w:val="25C99277"/>
    <w:rsid w:val="30B66B88"/>
    <w:rsid w:val="352317D6"/>
    <w:rsid w:val="3890DED0"/>
    <w:rsid w:val="42175923"/>
    <w:rsid w:val="48D5829F"/>
    <w:rsid w:val="4E58EEB6"/>
    <w:rsid w:val="50CC8BFB"/>
    <w:rsid w:val="56366BA1"/>
    <w:rsid w:val="6463DB90"/>
    <w:rsid w:val="65B550DE"/>
    <w:rsid w:val="6725C839"/>
    <w:rsid w:val="6C950BF1"/>
    <w:rsid w:val="747ACE7E"/>
    <w:rsid w:val="750878B8"/>
    <w:rsid w:val="7BD4B0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237F0C"/>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678</Words>
  <Characters>3730</Characters>
  <Application>Microsoft Office Word</Application>
  <DocSecurity>0</DocSecurity>
  <Lines>31</Lines>
  <Paragraphs>8</Paragraphs>
  <ScaleCrop>false</ScaleCrop>
  <Company>UNICE</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9</cp:revision>
  <dcterms:created xsi:type="dcterms:W3CDTF">2022-11-04T10:18:00Z</dcterms:created>
  <dcterms:modified xsi:type="dcterms:W3CDTF">2023-12-12T15:46:00Z</dcterms:modified>
</cp:coreProperties>
</file>